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A6" w:rsidRPr="005442A6" w:rsidRDefault="005442A6" w:rsidP="0054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A6">
        <w:rPr>
          <w:rFonts w:ascii="Calibri" w:eastAsia="Times New Roman" w:hAnsi="Calibri" w:cs="Times New Roman"/>
          <w:color w:val="000000"/>
          <w:sz w:val="23"/>
          <w:szCs w:val="23"/>
        </w:rPr>
        <w:t xml:space="preserve">Уважаемые коллеги! Прошу вас довести до сведения руководителей дошкольных образовательных организаций данную информацию. Обращаю ваше внимание на то, что в родительские уголки необходимо развесить информацию о профилактике туберкулеза – ее может распечатать каждое дошкольное учреждение самостоятельно на формате, каком им необходимо. В методических рекомендациях необходимо обратить внимание руководителей на раздел 7, Санитарно – эпидемиологические правила п.1.3. и 5.7. Помним, </w:t>
      </w:r>
      <w:proofErr w:type="gramStart"/>
      <w:r w:rsidRPr="005442A6">
        <w:rPr>
          <w:rFonts w:ascii="Calibri" w:eastAsia="Times New Roman" w:hAnsi="Calibri" w:cs="Times New Roman"/>
          <w:color w:val="000000"/>
          <w:sz w:val="23"/>
          <w:szCs w:val="23"/>
        </w:rPr>
        <w:t>что</w:t>
      </w:r>
      <w:proofErr w:type="gramEnd"/>
      <w:r w:rsidRPr="005442A6">
        <w:rPr>
          <w:rFonts w:ascii="Calibri" w:eastAsia="Times New Roman" w:hAnsi="Calibri" w:cs="Times New Roman"/>
          <w:color w:val="000000"/>
          <w:sz w:val="23"/>
          <w:szCs w:val="23"/>
        </w:rPr>
        <w:t xml:space="preserve"> не нарушая права ребенка на получение дошкольного образования, руководитель ребеночка зачисляет и тут же пишет приказ о временном отстранении ребенка от образовательного процесса (п.5.7. </w:t>
      </w:r>
      <w:proofErr w:type="gramStart"/>
      <w:r w:rsidRPr="005442A6">
        <w:rPr>
          <w:rFonts w:ascii="Calibri" w:eastAsia="Times New Roman" w:hAnsi="Calibri" w:cs="Times New Roman"/>
          <w:color w:val="000000"/>
          <w:sz w:val="23"/>
          <w:szCs w:val="23"/>
        </w:rPr>
        <w:t>СП 3.1.2.3114 – 13) сроком до 1 месяца.</w:t>
      </w:r>
      <w:proofErr w:type="gramEnd"/>
      <w:r w:rsidRPr="005442A6">
        <w:rPr>
          <w:rFonts w:ascii="Calibri" w:eastAsia="Times New Roman" w:hAnsi="Calibri" w:cs="Times New Roman"/>
          <w:color w:val="000000"/>
          <w:sz w:val="23"/>
          <w:szCs w:val="23"/>
        </w:rPr>
        <w:t xml:space="preserve"> Пусть руководители страхуются.</w:t>
      </w:r>
    </w:p>
    <w:p w:rsidR="005442A6" w:rsidRDefault="005442A6" w:rsidP="005442A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5442A6" w:rsidRPr="005442A6" w:rsidRDefault="005442A6" w:rsidP="0054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A6">
        <w:rPr>
          <w:rFonts w:ascii="Calibri" w:eastAsia="Times New Roman" w:hAnsi="Calibri" w:cs="Times New Roman"/>
          <w:color w:val="000000"/>
          <w:sz w:val="24"/>
          <w:szCs w:val="24"/>
        </w:rPr>
        <w:t>С уважением,</w:t>
      </w:r>
    </w:p>
    <w:p w:rsidR="005442A6" w:rsidRPr="005442A6" w:rsidRDefault="005442A6" w:rsidP="0054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A6">
        <w:rPr>
          <w:rFonts w:ascii="Calibri" w:eastAsia="Times New Roman" w:hAnsi="Calibri" w:cs="Times New Roman"/>
          <w:color w:val="000000"/>
          <w:sz w:val="24"/>
          <w:szCs w:val="24"/>
        </w:rPr>
        <w:t>Елена Викторовна Серебренникова</w:t>
      </w:r>
    </w:p>
    <w:p w:rsidR="005442A6" w:rsidRPr="005442A6" w:rsidRDefault="005442A6" w:rsidP="0054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A6">
        <w:rPr>
          <w:rFonts w:ascii="Calibri" w:eastAsia="Times New Roman" w:hAnsi="Calibri" w:cs="Times New Roman"/>
          <w:color w:val="000000"/>
          <w:sz w:val="24"/>
          <w:szCs w:val="24"/>
        </w:rPr>
        <w:t>Консультант сектора дошкольного образования</w:t>
      </w:r>
      <w:r w:rsidRPr="005442A6">
        <w:rPr>
          <w:rFonts w:ascii="Times New Roman" w:eastAsia="Times New Roman" w:hAnsi="Times New Roman" w:cs="Times New Roman"/>
          <w:sz w:val="24"/>
          <w:szCs w:val="24"/>
        </w:rPr>
        <w:br/>
      </w:r>
      <w:r w:rsidRPr="005442A6">
        <w:rPr>
          <w:rFonts w:ascii="Calibri" w:eastAsia="Times New Roman" w:hAnsi="Calibri" w:cs="Times New Roman"/>
          <w:color w:val="000000"/>
          <w:sz w:val="24"/>
          <w:szCs w:val="24"/>
        </w:rPr>
        <w:t>отдела дошкольного, общего и специального образования</w:t>
      </w:r>
      <w:r w:rsidRPr="005442A6">
        <w:rPr>
          <w:rFonts w:ascii="Times New Roman" w:eastAsia="Times New Roman" w:hAnsi="Times New Roman" w:cs="Times New Roman"/>
          <w:sz w:val="24"/>
          <w:szCs w:val="24"/>
        </w:rPr>
        <w:br/>
      </w:r>
      <w:r w:rsidRPr="005442A6">
        <w:rPr>
          <w:rFonts w:ascii="Calibri" w:eastAsia="Times New Roman" w:hAnsi="Calibri" w:cs="Times New Roman"/>
          <w:color w:val="000000"/>
          <w:sz w:val="24"/>
          <w:szCs w:val="24"/>
        </w:rPr>
        <w:t>Министерства образования и науки Пермского края</w:t>
      </w:r>
    </w:p>
    <w:p w:rsidR="005442A6" w:rsidRPr="005442A6" w:rsidRDefault="005442A6" w:rsidP="0054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A6">
        <w:rPr>
          <w:rFonts w:ascii="Calibri" w:eastAsia="Times New Roman" w:hAnsi="Calibri" w:cs="Times New Roman"/>
          <w:color w:val="000000"/>
          <w:sz w:val="24"/>
          <w:szCs w:val="24"/>
        </w:rPr>
        <w:t>Тел. (342) 211-70-23</w:t>
      </w:r>
    </w:p>
    <w:p w:rsidR="00315E06" w:rsidRDefault="00315E06"/>
    <w:sectPr w:rsidR="0031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2A6"/>
    <w:rsid w:val="00315E06"/>
    <w:rsid w:val="0054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2015-06-01T04:20:00Z</dcterms:created>
  <dcterms:modified xsi:type="dcterms:W3CDTF">2015-06-01T04:20:00Z</dcterms:modified>
</cp:coreProperties>
</file>