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01" w:rsidRDefault="008A7C01" w:rsidP="008A7C01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МБОУ «Средняя общеобразовательная школа с.Сосново»</w:t>
      </w:r>
    </w:p>
    <w:p w:rsidR="008A7C01" w:rsidRDefault="008A7C01" w:rsidP="008A7C0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АНАЛИЗ ПИТАНИЯ </w:t>
      </w:r>
    </w:p>
    <w:p w:rsidR="008A7C01" w:rsidRDefault="008A7C01" w:rsidP="008A7C0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  3 квартал 2014 года</w:t>
      </w:r>
    </w:p>
    <w:p w:rsidR="008A7C01" w:rsidRDefault="008A7C01" w:rsidP="008A7C0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53"/>
        <w:gridCol w:w="1051"/>
        <w:gridCol w:w="1248"/>
        <w:gridCol w:w="1658"/>
        <w:gridCol w:w="1663"/>
      </w:tblGrid>
      <w:tr w:rsidR="008A7C01" w:rsidTr="008A7C01">
        <w:trPr>
          <w:trHeight w:val="225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продукты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ясли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сад</w:t>
            </w:r>
          </w:p>
        </w:tc>
      </w:tr>
      <w:tr w:rsidR="008A7C01" w:rsidTr="008A7C01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%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% отношение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Хлеб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78%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72%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Мука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92%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Крупа и макарон. Изделия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107%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Кондитерские изделия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107%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8,6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43%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Молоко, кефир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73%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296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69%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Сметана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88%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9,8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89%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Творог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66%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64%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Мясо, птица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91%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107%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82%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87%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Масло растительное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Сыр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82%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4,8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80%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Яйцо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87%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83%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Сахар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79%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74%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Картофель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68%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89%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Овощи свежие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85%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90%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Фрукты, соки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62%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90%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Сухофрукты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75%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8,3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76%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Рыба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93%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111%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Белки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48,3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66%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56,6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82%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Углеводы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207,4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75%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Калорийность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1537,9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78%</w:t>
            </w: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Йодирование (ежедневно йодированная соль в пищу)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7C01" w:rsidTr="008A7C0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01" w:rsidRDefault="008A7C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Витамин С в третье блюдо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C01" w:rsidRDefault="008A7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A7C01" w:rsidRDefault="008A7C01" w:rsidP="008A7C01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A7C01" w:rsidRDefault="008A7C01" w:rsidP="008A7C0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Стоимость 1 дня 69,10 рублей</w:t>
      </w:r>
    </w:p>
    <w:p w:rsidR="008A7C01" w:rsidRDefault="008A7C01" w:rsidP="008A7C01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01.10.2014г.</w:t>
      </w:r>
    </w:p>
    <w:p w:rsidR="008A7C01" w:rsidRDefault="008A7C01" w:rsidP="008A7C01">
      <w:pPr>
        <w:spacing w:line="240" w:lineRule="auto"/>
        <w:rPr>
          <w:rFonts w:ascii="Calibri" w:eastAsia="Calibri" w:hAnsi="Calibri" w:cs="Calibri"/>
          <w:sz w:val="28"/>
        </w:rPr>
      </w:pPr>
    </w:p>
    <w:p w:rsidR="00000000" w:rsidRDefault="008A7C01" w:rsidP="008A7C01">
      <w:r>
        <w:rPr>
          <w:rFonts w:ascii="Calibri" w:eastAsia="Calibri" w:hAnsi="Calibri" w:cs="Calibri"/>
          <w:sz w:val="28"/>
        </w:rPr>
        <w:t xml:space="preserve">                           Зам.директора по ВМР:                           Е.Я.Порсева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7C01"/>
    <w:rsid w:val="008A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2015-02-02T10:46:00Z</dcterms:created>
  <dcterms:modified xsi:type="dcterms:W3CDTF">2015-02-02T10:46:00Z</dcterms:modified>
</cp:coreProperties>
</file>