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AB" w:rsidRDefault="008C0BAB" w:rsidP="008C0BAB">
      <w:pPr>
        <w:spacing w:after="0" w:line="240" w:lineRule="auto"/>
        <w:ind w:left="1416" w:firstLine="360"/>
        <w:jc w:val="center"/>
        <w:rPr>
          <w:rFonts w:ascii="Monotype Corsiva" w:eastAsia="Times New Roman" w:hAnsi="Monotype Corsiva" w:cs="Times New Roman"/>
          <w:b/>
          <w:color w:val="000000"/>
          <w:sz w:val="40"/>
          <w:szCs w:val="40"/>
        </w:rPr>
      </w:pPr>
      <w:r>
        <w:rPr>
          <w:rFonts w:ascii="Monotype Corsiva" w:eastAsia="Times New Roman" w:hAnsi="Monotype Corsiva" w:cs="Times New Roman"/>
          <w:b/>
          <w:color w:val="000000"/>
          <w:sz w:val="40"/>
          <w:szCs w:val="40"/>
        </w:rPr>
        <w:t xml:space="preserve">Нормативные показатели речевого развития </w:t>
      </w:r>
    </w:p>
    <w:p w:rsidR="008C0BAB" w:rsidRDefault="008C0BAB" w:rsidP="008C0BAB">
      <w:pPr>
        <w:spacing w:after="0" w:line="240" w:lineRule="auto"/>
        <w:ind w:left="1416" w:firstLine="360"/>
        <w:jc w:val="center"/>
        <w:rPr>
          <w:rFonts w:ascii="Monotype Corsiva" w:eastAsia="Times New Roman" w:hAnsi="Monotype Corsiva" w:cs="Times New Roman"/>
          <w:b/>
          <w:color w:val="000000"/>
          <w:sz w:val="40"/>
          <w:szCs w:val="40"/>
        </w:rPr>
      </w:pPr>
      <w:r>
        <w:rPr>
          <w:rFonts w:ascii="Monotype Corsiva" w:eastAsia="Times New Roman" w:hAnsi="Monotype Corsiva" w:cs="Times New Roman"/>
          <w:b/>
          <w:color w:val="000000"/>
          <w:sz w:val="40"/>
          <w:szCs w:val="40"/>
        </w:rPr>
        <w:t>детей от 4 до 5 лет.</w:t>
      </w:r>
    </w:p>
    <w:p w:rsidR="008C0BAB" w:rsidRDefault="008C0BAB" w:rsidP="008C0BAB">
      <w:pPr>
        <w:spacing w:after="0" w:line="240" w:lineRule="auto"/>
        <w:ind w:left="1416" w:firstLine="360"/>
        <w:jc w:val="center"/>
        <w:rPr>
          <w:rFonts w:ascii="Monotype Corsiva" w:eastAsia="Times New Roman" w:hAnsi="Monotype Corsiva" w:cs="Arial"/>
          <w:b/>
          <w:color w:val="000000"/>
          <w:sz w:val="40"/>
          <w:szCs w:val="40"/>
        </w:rPr>
      </w:pPr>
    </w:p>
    <w:p w:rsidR="008C0BAB" w:rsidRDefault="008C0BAB" w:rsidP="008C0BAB">
      <w:pPr>
        <w:spacing w:after="0" w:line="240" w:lineRule="auto"/>
        <w:ind w:left="-540"/>
        <w:rPr>
          <w:rFonts w:ascii="Arial" w:eastAsia="Times New Roman" w:hAnsi="Arial" w:cs="Arial"/>
          <w:b/>
          <w:color w:val="000000"/>
        </w:rPr>
      </w:pPr>
      <w:r>
        <w:rPr>
          <w:rFonts w:ascii="Times New Roman" w:eastAsia="Times New Roman" w:hAnsi="Times New Roman" w:cs="Times New Roman"/>
          <w:b/>
          <w:i/>
          <w:iCs/>
          <w:color w:val="000000"/>
          <w:sz w:val="28"/>
        </w:rPr>
        <w:t>            Ребенок 4 лет:</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Владеет словарем примерно в 1500 слов.</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Начинает употреблять сложные предложения.</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Говорит предложения из 4-5 слов.</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Задает много вопросов, использует слова «кто» и «почему».</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Использует выражения типа: «Я думаю, что…» и «Я надеюсь, что…».</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Выполняет просьбы и команды, даже если нужный предмет не находится в поле зрения.</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Правильно употребляет глаголы в прошедшем времени.</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Использует родовые понятия предметов, пользуется суффиксами, обозначающими людей по их профессии, может подбирать к словам антонимы, определяет наличие звука в слове.</w:t>
      </w:r>
    </w:p>
    <w:p w:rsidR="008C0BAB" w:rsidRDefault="008C0BAB" w:rsidP="008C0BAB">
      <w:pPr>
        <w:pStyle w:val="a4"/>
        <w:numPr>
          <w:ilvl w:val="0"/>
          <w:numId w:val="1"/>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xml:space="preserve">Правильно произносит звуки: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Б, Т, Д, Ф, В, К, Г, Х, С, З, Ц, М, Н.</w:t>
      </w:r>
    </w:p>
    <w:p w:rsidR="008C0BAB" w:rsidRDefault="008C0BAB" w:rsidP="008C0BAB">
      <w:pPr>
        <w:pStyle w:val="a4"/>
        <w:spacing w:after="0" w:line="240" w:lineRule="auto"/>
        <w:ind w:left="780"/>
        <w:rPr>
          <w:rFonts w:ascii="Arial" w:eastAsia="Times New Roman" w:hAnsi="Arial" w:cs="Arial"/>
          <w:color w:val="000000"/>
        </w:rPr>
      </w:pPr>
    </w:p>
    <w:p w:rsidR="008C0BAB" w:rsidRDefault="008C0BAB" w:rsidP="008C0BAB">
      <w:pPr>
        <w:spacing w:after="0" w:line="240" w:lineRule="auto"/>
        <w:ind w:firstLine="708"/>
        <w:rPr>
          <w:rFonts w:ascii="Arial" w:eastAsia="Times New Roman" w:hAnsi="Arial" w:cs="Arial"/>
          <w:b/>
          <w:color w:val="000000"/>
        </w:rPr>
      </w:pPr>
      <w:r>
        <w:rPr>
          <w:rFonts w:ascii="Times New Roman" w:eastAsia="Times New Roman" w:hAnsi="Times New Roman" w:cs="Times New Roman"/>
          <w:b/>
          <w:i/>
          <w:iCs/>
          <w:color w:val="000000"/>
          <w:sz w:val="28"/>
        </w:rPr>
        <w:t>Ребенок 5 лет:</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Обладает словарным запасом около 3000 слов.</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Знает свой адрес.</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Пользуется предложениями из 5-6 слов.</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Пользуется всеми типами предложений, в том числе и сложными.</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Умеет пересказывать.</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Правильно произносит все звуки.</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Находит место звука в слове по трем позициям (начало, середина, конец), может составить рассказ по картинке или серии картинок.</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xml:space="preserve">Определяет </w:t>
      </w:r>
      <w:proofErr w:type="gramStart"/>
      <w:r>
        <w:rPr>
          <w:rFonts w:ascii="Times New Roman" w:eastAsia="Times New Roman" w:hAnsi="Times New Roman" w:cs="Times New Roman"/>
          <w:color w:val="000000"/>
          <w:sz w:val="28"/>
        </w:rPr>
        <w:t>право-лево</w:t>
      </w:r>
      <w:proofErr w:type="gramEnd"/>
      <w:r>
        <w:rPr>
          <w:rFonts w:ascii="Times New Roman" w:eastAsia="Times New Roman" w:hAnsi="Times New Roman" w:cs="Times New Roman"/>
          <w:color w:val="000000"/>
          <w:sz w:val="28"/>
        </w:rPr>
        <w:t xml:space="preserve"> у себя, но не у других.</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Знает простые антонимы (</w:t>
      </w:r>
      <w:proofErr w:type="spellStart"/>
      <w:proofErr w:type="gramStart"/>
      <w:r>
        <w:rPr>
          <w:rFonts w:ascii="Times New Roman" w:eastAsia="Times New Roman" w:hAnsi="Times New Roman" w:cs="Times New Roman"/>
          <w:color w:val="000000"/>
          <w:sz w:val="28"/>
        </w:rPr>
        <w:t>большой-маленький</w:t>
      </w:r>
      <w:proofErr w:type="spellEnd"/>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твердый-мягкий</w:t>
      </w:r>
      <w:proofErr w:type="spellEnd"/>
      <w:r>
        <w:rPr>
          <w:rFonts w:ascii="Times New Roman" w:eastAsia="Times New Roman" w:hAnsi="Times New Roman" w:cs="Times New Roman"/>
          <w:color w:val="000000"/>
          <w:sz w:val="28"/>
        </w:rPr>
        <w:t xml:space="preserve"> и др.).</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xml:space="preserve">Пользуется </w:t>
      </w:r>
      <w:proofErr w:type="spellStart"/>
      <w:r>
        <w:rPr>
          <w:rFonts w:ascii="Times New Roman" w:eastAsia="Times New Roman" w:hAnsi="Times New Roman" w:cs="Times New Roman"/>
          <w:color w:val="000000"/>
          <w:sz w:val="28"/>
        </w:rPr>
        <w:t>прош</w:t>
      </w:r>
      <w:proofErr w:type="spellEnd"/>
      <w:r>
        <w:rPr>
          <w:rFonts w:ascii="Times New Roman" w:eastAsia="Times New Roman" w:hAnsi="Times New Roman" w:cs="Times New Roman"/>
          <w:color w:val="000000"/>
          <w:sz w:val="28"/>
        </w:rPr>
        <w:t>., наст</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и буд. </w:t>
      </w:r>
      <w:proofErr w:type="spellStart"/>
      <w:r>
        <w:rPr>
          <w:rFonts w:ascii="Times New Roman" w:eastAsia="Times New Roman" w:hAnsi="Times New Roman" w:cs="Times New Roman"/>
          <w:color w:val="000000"/>
          <w:sz w:val="28"/>
        </w:rPr>
        <w:t>вр</w:t>
      </w:r>
      <w:proofErr w:type="spellEnd"/>
      <w:r>
        <w:rPr>
          <w:rFonts w:ascii="Times New Roman" w:eastAsia="Times New Roman" w:hAnsi="Times New Roman" w:cs="Times New Roman"/>
          <w:color w:val="000000"/>
          <w:sz w:val="28"/>
        </w:rPr>
        <w:t>. глаголов.</w:t>
      </w:r>
    </w:p>
    <w:p w:rsidR="008C0BAB" w:rsidRDefault="008C0BAB" w:rsidP="008C0BAB">
      <w:pPr>
        <w:pStyle w:val="a4"/>
        <w:numPr>
          <w:ilvl w:val="0"/>
          <w:numId w:val="2"/>
        </w:numPr>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Знает назначение предметов и может сказать, из чего они сделаны.</w:t>
      </w:r>
    </w:p>
    <w:p w:rsidR="008C0BAB" w:rsidRDefault="008C0BAB" w:rsidP="008C0BAB">
      <w:pPr>
        <w:spacing w:after="0" w:line="240" w:lineRule="auto"/>
        <w:ind w:left="360" w:firstLine="360"/>
        <w:jc w:val="both"/>
        <w:rPr>
          <w:rFonts w:ascii="Arial" w:eastAsia="Times New Roman" w:hAnsi="Arial" w:cs="Arial"/>
          <w:color w:val="000000"/>
        </w:rPr>
      </w:pPr>
      <w:r>
        <w:rPr>
          <w:rFonts w:ascii="Times New Roman" w:eastAsia="Times New Roman" w:hAnsi="Times New Roman" w:cs="Times New Roman"/>
          <w:color w:val="000000"/>
          <w:sz w:val="28"/>
        </w:rPr>
        <w:t>Большую роль в усвоении правильного звукопроизношения является развитие слухового внимания и слуховой памяти.</w:t>
      </w:r>
    </w:p>
    <w:p w:rsidR="008C0BAB" w:rsidRDefault="008C0BAB" w:rsidP="008C0BAB"/>
    <w:p w:rsidR="008C0BAB" w:rsidRDefault="008C0BAB" w:rsidP="008C0BAB"/>
    <w:p w:rsidR="008C0BAB" w:rsidRDefault="008C0BAB" w:rsidP="008C0BAB"/>
    <w:p w:rsidR="008C0BAB" w:rsidRDefault="008C0BAB" w:rsidP="008C0BAB"/>
    <w:p w:rsidR="008C0BAB" w:rsidRDefault="008C0BAB" w:rsidP="008C0BAB"/>
    <w:p w:rsidR="008C0BAB" w:rsidRDefault="008C0BAB" w:rsidP="008C0BAB"/>
    <w:p w:rsidR="008C0BAB" w:rsidRDefault="008C0BAB" w:rsidP="008C0BAB"/>
    <w:p w:rsidR="008C0BAB" w:rsidRDefault="008C0BAB" w:rsidP="008C0BAB"/>
    <w:p w:rsidR="008C0BAB" w:rsidRDefault="008C0BAB" w:rsidP="008C0BA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НОРМАТИВНЫЕ ПОКАЗАТЕЛИ РЕЧЕВОГО РАЗВИТИЯ</w:t>
      </w:r>
    </w:p>
    <w:p w:rsidR="008C0BAB" w:rsidRDefault="008C0BAB" w:rsidP="008C0B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ДЕТЕЙ ОТ 2 ДО 3 ЛЕТ</w:t>
      </w:r>
      <w:r>
        <w:rPr>
          <w:rFonts w:ascii="Times New Roman" w:eastAsia="Times New Roman" w:hAnsi="Times New Roman" w:cs="Times New Roman"/>
          <w:color w:val="000000"/>
          <w:sz w:val="28"/>
          <w:szCs w:val="28"/>
        </w:rPr>
        <w:br/>
      </w:r>
    </w:p>
    <w:tbl>
      <w:tblPr>
        <w:tblW w:w="0" w:type="auto"/>
        <w:tblCellSpacing w:w="7" w:type="dxa"/>
        <w:tblCellMar>
          <w:top w:w="30" w:type="dxa"/>
          <w:left w:w="30" w:type="dxa"/>
          <w:bottom w:w="30" w:type="dxa"/>
          <w:right w:w="30" w:type="dxa"/>
        </w:tblCellMar>
        <w:tblLook w:val="04A0"/>
      </w:tblPr>
      <w:tblGrid>
        <w:gridCol w:w="5662"/>
        <w:gridCol w:w="3781"/>
      </w:tblGrid>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Показатели речевого развития</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Время появления в норме</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Употребляет местоимение "Я"</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года 3 мес.</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 использует названия цветов</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года 6 мес.</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Согласует имена прилагательные с существительными в роде (кроме среднего рода)</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3 годам</w:t>
            </w:r>
          </w:p>
        </w:tc>
      </w:tr>
      <w:tr w:rsidR="008C0BAB" w:rsidTr="008C0BAB">
        <w:trPr>
          <w:tblCellSpacing w:w="7" w:type="dxa"/>
        </w:trPr>
        <w:tc>
          <w:tcPr>
            <w:tcW w:w="3000" w:type="pct"/>
            <w:hideMark/>
          </w:tcPr>
          <w:p w:rsidR="008C0BAB" w:rsidRDefault="008C0B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Согласует глаголы прошедшего времени с существительными в роде</w:t>
            </w:r>
          </w:p>
        </w:tc>
        <w:tc>
          <w:tcPr>
            <w:tcW w:w="2000" w:type="pct"/>
            <w:hideMark/>
          </w:tcPr>
          <w:p w:rsidR="008C0BAB" w:rsidRDefault="008C0B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3 годам</w:t>
            </w:r>
          </w:p>
        </w:tc>
      </w:tr>
      <w:tr w:rsidR="008C0BAB" w:rsidTr="008C0BAB">
        <w:trPr>
          <w:tblCellSpacing w:w="7" w:type="dxa"/>
        </w:trPr>
        <w:tc>
          <w:tcPr>
            <w:tcW w:w="3000" w:type="pct"/>
            <w:hideMark/>
          </w:tcPr>
          <w:p w:rsidR="008C0BAB" w:rsidRDefault="008C0B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 пользуется предложно-падежными конструкциями</w:t>
            </w:r>
          </w:p>
        </w:tc>
        <w:tc>
          <w:tcPr>
            <w:tcW w:w="2000" w:type="pct"/>
            <w:hideMark/>
          </w:tcPr>
          <w:p w:rsidR="008C0BAB" w:rsidRDefault="008C0B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2 лет 1 мес.</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 слова-обобщения, начинает использовать их в активной речи</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3 годам</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 значение пространственных наречий, употребляет их в речи</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2 лет 3 мес.</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Произносит твердые звуки С, 3, </w:t>
            </w:r>
            <w:proofErr w:type="gramStart"/>
            <w:r>
              <w:rPr>
                <w:rFonts w:ascii="Times New Roman" w:eastAsia="Times New Roman" w:hAnsi="Times New Roman" w:cs="Times New Roman"/>
                <w:sz w:val="28"/>
                <w:szCs w:val="28"/>
              </w:rPr>
              <w:t>Ц</w:t>
            </w:r>
            <w:proofErr w:type="gramEnd"/>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2 лет 1 мес.</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Замечает неправильное звукопроизношение у других детей</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3 годам</w:t>
            </w:r>
          </w:p>
        </w:tc>
      </w:tr>
      <w:tr w:rsidR="008C0BAB" w:rsidTr="008C0BAB">
        <w:trPr>
          <w:tblCellSpacing w:w="7" w:type="dxa"/>
        </w:trPr>
        <w:tc>
          <w:tcPr>
            <w:tcW w:w="3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Начинает подбирать рифмы к словам</w:t>
            </w:r>
          </w:p>
        </w:tc>
        <w:tc>
          <w:tcPr>
            <w:tcW w:w="2000" w:type="pct"/>
            <w:hideMark/>
          </w:tcPr>
          <w:p w:rsidR="008C0BAB" w:rsidRDefault="008C0BA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3 лет</w:t>
            </w:r>
          </w:p>
        </w:tc>
      </w:tr>
    </w:tbl>
    <w:p w:rsidR="008C0BAB" w:rsidRDefault="008C0BAB" w:rsidP="008C0BAB">
      <w:pPr>
        <w:rPr>
          <w:sz w:val="28"/>
          <w:szCs w:val="28"/>
        </w:rPr>
      </w:pPr>
      <w:r>
        <w:rPr>
          <w:rFonts w:ascii="Times New Roman" w:eastAsia="Times New Roman" w:hAnsi="Times New Roman" w:cs="Times New Roman"/>
          <w:color w:val="000000"/>
          <w:sz w:val="28"/>
          <w:szCs w:val="28"/>
        </w:rPr>
        <w:br/>
        <w:t xml:space="preserve">Трехлетний ребенок владеет фразовой речью, практически не допускает </w:t>
      </w:r>
      <w:proofErr w:type="spellStart"/>
      <w:r>
        <w:rPr>
          <w:rFonts w:ascii="Times New Roman" w:eastAsia="Times New Roman" w:hAnsi="Times New Roman" w:cs="Times New Roman"/>
          <w:color w:val="000000"/>
          <w:sz w:val="28"/>
          <w:szCs w:val="28"/>
        </w:rPr>
        <w:t>аграмматизмов</w:t>
      </w:r>
      <w:proofErr w:type="spellEnd"/>
      <w:r>
        <w:rPr>
          <w:rFonts w:ascii="Times New Roman" w:eastAsia="Times New Roman" w:hAnsi="Times New Roman" w:cs="Times New Roman"/>
          <w:color w:val="000000"/>
          <w:sz w:val="28"/>
          <w:szCs w:val="28"/>
        </w:rPr>
        <w:t>; при построении предложений употребляет предлоги, союзы; в его речи есть наречия, местоимения. О себе малыш говорит в первом лице, выражает с помощью речи свои желания. Если родители не теряли зря драгоценного времени, отведённого им для развития связной речи своих детей, то трехлетний ребенок сможет описать несколькими предложениями любимую игрушку, рассказать о только что произошедшем событии. Речь для ребенка трех лет является регулятором его поведения: он слушается старших, то есть выполняет их указания, сделанные в словесной форме.</w:t>
      </w:r>
      <w:r>
        <w:rPr>
          <w:rFonts w:ascii="Times New Roman" w:eastAsia="Times New Roman" w:hAnsi="Times New Roman" w:cs="Times New Roman"/>
          <w:color w:val="000000"/>
          <w:sz w:val="28"/>
          <w:szCs w:val="28"/>
        </w:rPr>
        <w:br/>
        <w:t xml:space="preserve">Ребенок владеет понятиями "посуда", "одежда", "овощи", "фрукты" в пассивной речи, хотя еще не пользуется ими в активной речи. Дети, с которыми проводились целенаправленные занятия по расширению словарного запаса, включают в свою речь прилагательные, обозначающие признаки по форме, размеру, цвету. </w:t>
      </w:r>
      <w:proofErr w:type="gramStart"/>
      <w:r>
        <w:rPr>
          <w:rFonts w:ascii="Times New Roman" w:eastAsia="Times New Roman" w:hAnsi="Times New Roman" w:cs="Times New Roman"/>
          <w:color w:val="000000"/>
          <w:sz w:val="28"/>
          <w:szCs w:val="28"/>
        </w:rPr>
        <w:t xml:space="preserve">Глагольный словарь обогатился названиями действий, которые уже умеет выполнить ребенок: рисовать, раскрашивать, катать, ловить, бросать мяч, прыгать, бегать и т. д. Малыш знает, что машины двигаются то быстро, то медленно; мяч летит вверх, а </w:t>
      </w:r>
      <w:r>
        <w:rPr>
          <w:rFonts w:ascii="Times New Roman" w:eastAsia="Times New Roman" w:hAnsi="Times New Roman" w:cs="Times New Roman"/>
          <w:color w:val="000000"/>
          <w:sz w:val="28"/>
          <w:szCs w:val="28"/>
        </w:rPr>
        <w:lastRenderedPageBreak/>
        <w:t>падает вниз; у человека есть правая и левая руки; он может сказать, какая вещь находится близко, а какая - далеко.</w:t>
      </w:r>
      <w:proofErr w:type="gramEnd"/>
      <w:r>
        <w:rPr>
          <w:rFonts w:ascii="Times New Roman" w:eastAsia="Times New Roman" w:hAnsi="Times New Roman" w:cs="Times New Roman"/>
          <w:color w:val="000000"/>
          <w:sz w:val="28"/>
          <w:szCs w:val="28"/>
        </w:rPr>
        <w:br/>
        <w:t xml:space="preserve">Звукопроизношение еще не совсем чистое, для четвертого года "оставлены" звуки </w:t>
      </w:r>
      <w:proofErr w:type="gramStart"/>
      <w:r>
        <w:rPr>
          <w:rFonts w:ascii="Times New Roman" w:eastAsia="Times New Roman" w:hAnsi="Times New Roman" w:cs="Times New Roman"/>
          <w:color w:val="000000"/>
          <w:sz w:val="28"/>
          <w:szCs w:val="28"/>
        </w:rPr>
        <w:t>Ш</w:t>
      </w:r>
      <w:proofErr w:type="gramEnd"/>
      <w:r>
        <w:rPr>
          <w:rFonts w:ascii="Times New Roman" w:eastAsia="Times New Roman" w:hAnsi="Times New Roman" w:cs="Times New Roman"/>
          <w:color w:val="000000"/>
          <w:sz w:val="28"/>
          <w:szCs w:val="28"/>
        </w:rPr>
        <w:t>, Ж, Щ, Ч, Л, Р', Р.</w:t>
      </w:r>
      <w:r>
        <w:rPr>
          <w:rFonts w:ascii="Times New Roman" w:eastAsia="Times New Roman" w:hAnsi="Times New Roman" w:cs="Times New Roman"/>
          <w:color w:val="000000"/>
          <w:sz w:val="28"/>
          <w:szCs w:val="28"/>
        </w:rPr>
        <w:br/>
        <w:t xml:space="preserve">Добросовестные родители, конечно, привили своему малышу интерес к книгам, ведь более благодарного слушателя, чем 2-3-летний ребенок, не сыскать. Маленькие книголюбы смогут вам "прочитать" наизусть всю "Муху-цокотуху", расскажут "Репку", споют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колобка</w:t>
      </w:r>
      <w:proofErr w:type="gramEnd"/>
      <w:r>
        <w:rPr>
          <w:rFonts w:ascii="Times New Roman" w:eastAsia="Times New Roman" w:hAnsi="Times New Roman" w:cs="Times New Roman"/>
          <w:color w:val="000000"/>
          <w:sz w:val="28"/>
          <w:szCs w:val="28"/>
        </w:rPr>
        <w:t>, попытаются тонким голосом возмущаться за Мишутку из сказки "Три медведя".</w:t>
      </w:r>
      <w:r>
        <w:rPr>
          <w:rFonts w:ascii="Times New Roman" w:eastAsia="Times New Roman" w:hAnsi="Times New Roman" w:cs="Times New Roman"/>
          <w:color w:val="000000"/>
          <w:sz w:val="28"/>
          <w:szCs w:val="28"/>
        </w:rPr>
        <w:br/>
      </w: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rPr>
          <w:sz w:val="28"/>
          <w:szCs w:val="28"/>
        </w:rPr>
      </w:pPr>
    </w:p>
    <w:p w:rsidR="008C0BAB" w:rsidRDefault="008C0BAB" w:rsidP="008C0BAB">
      <w:pPr>
        <w:pStyle w:val="a3"/>
        <w:shd w:val="clear" w:color="auto" w:fill="EEEEF5"/>
        <w:jc w:val="center"/>
        <w:rPr>
          <w:color w:val="000000"/>
          <w:sz w:val="36"/>
          <w:szCs w:val="36"/>
        </w:rPr>
      </w:pPr>
      <w:r>
        <w:rPr>
          <w:b/>
          <w:bCs/>
          <w:color w:val="000000"/>
          <w:sz w:val="36"/>
          <w:szCs w:val="36"/>
        </w:rPr>
        <w:lastRenderedPageBreak/>
        <w:t>Развитие речи ребенка на</w:t>
      </w:r>
      <w:r>
        <w:rPr>
          <w:rStyle w:val="apple-converted-space"/>
          <w:b/>
          <w:bCs/>
          <w:color w:val="000000"/>
          <w:sz w:val="36"/>
          <w:szCs w:val="36"/>
        </w:rPr>
        <w:t> </w:t>
      </w:r>
      <w:r>
        <w:rPr>
          <w:b/>
          <w:bCs/>
          <w:color w:val="000000"/>
          <w:sz w:val="36"/>
          <w:szCs w:val="36"/>
        </w:rPr>
        <w:t>6 году жизни.</w:t>
      </w:r>
    </w:p>
    <w:p w:rsidR="008C0BAB" w:rsidRDefault="008C0BAB" w:rsidP="008C0BAB">
      <w:pPr>
        <w:pStyle w:val="a3"/>
        <w:shd w:val="clear" w:color="auto" w:fill="EEEEF5"/>
        <w:jc w:val="both"/>
        <w:rPr>
          <w:color w:val="000000"/>
          <w:sz w:val="28"/>
          <w:szCs w:val="28"/>
        </w:rPr>
      </w:pPr>
      <w:r>
        <w:rPr>
          <w:color w:val="000000"/>
          <w:sz w:val="28"/>
          <w:szCs w:val="28"/>
        </w:rPr>
        <w:t>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w:t>
      </w:r>
      <w:proofErr w:type="gramStart"/>
      <w:r>
        <w:rPr>
          <w:color w:val="000000"/>
          <w:sz w:val="28"/>
          <w:szCs w:val="28"/>
        </w:rPr>
        <w:t xml:space="preserve">.. </w:t>
      </w:r>
      <w:proofErr w:type="gramEnd"/>
      <w:r>
        <w:rPr>
          <w:color w:val="000000"/>
          <w:sz w:val="28"/>
          <w:szCs w:val="28"/>
        </w:rPr>
        <w:t xml:space="preserve">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w:t>
      </w:r>
      <w:proofErr w:type="gramStart"/>
      <w:r>
        <w:rPr>
          <w:color w:val="000000"/>
          <w:sz w:val="28"/>
          <w:szCs w:val="28"/>
        </w:rPr>
        <w:t>второстепенные</w:t>
      </w:r>
      <w:proofErr w:type="gramEnd"/>
      <w:r>
        <w:rPr>
          <w:color w:val="000000"/>
          <w:sz w:val="28"/>
          <w:szCs w:val="28"/>
        </w:rPr>
        <w:t>, менее важные часто опускает.</w:t>
      </w:r>
    </w:p>
    <w:p w:rsidR="008C0BAB" w:rsidRDefault="008C0BAB" w:rsidP="008C0BAB">
      <w:pPr>
        <w:pStyle w:val="a3"/>
        <w:shd w:val="clear" w:color="auto" w:fill="EEEEF5"/>
        <w:jc w:val="both"/>
        <w:rPr>
          <w:color w:val="000000"/>
          <w:sz w:val="28"/>
          <w:szCs w:val="28"/>
        </w:rPr>
      </w:pPr>
      <w:r>
        <w:rPr>
          <w:color w:val="000000"/>
          <w:sz w:val="28"/>
          <w:szCs w:val="28"/>
        </w:rPr>
        <w:t xml:space="preserve">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лишь из одного слова, которым он </w:t>
      </w:r>
      <w:proofErr w:type="gramStart"/>
      <w:r>
        <w:rPr>
          <w:color w:val="000000"/>
          <w:sz w:val="28"/>
          <w:szCs w:val="28"/>
        </w:rPr>
        <w:t>выражает</w:t>
      </w:r>
      <w:proofErr w:type="gramEnd"/>
      <w:r>
        <w:rPr>
          <w:color w:val="000000"/>
          <w:sz w:val="28"/>
          <w:szCs w:val="28"/>
        </w:rPr>
        <w:t xml:space="preserve"> целую ситуацию.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сказуемого, определения, обстоятельства. Наряду с формами прямых падежей ребенок употребляет и формы косвенных падежей. Усложняются также грамматические конструкции предложений, появляются придаточные конструкции с союзами потому что, если, когда и т. 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w:t>
      </w:r>
    </w:p>
    <w:p w:rsidR="008C0BAB" w:rsidRDefault="008C0BAB" w:rsidP="008C0BAB">
      <w:pPr>
        <w:pStyle w:val="a3"/>
        <w:shd w:val="clear" w:color="auto" w:fill="EEEEF5"/>
        <w:jc w:val="both"/>
        <w:rPr>
          <w:color w:val="000000"/>
          <w:sz w:val="28"/>
          <w:szCs w:val="28"/>
        </w:rPr>
      </w:pPr>
      <w:r>
        <w:rPr>
          <w:color w:val="000000"/>
          <w:sz w:val="28"/>
          <w:szCs w:val="28"/>
        </w:rPr>
        <w:t>Таким образом, 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w:t>
      </w:r>
    </w:p>
    <w:p w:rsidR="008C0BAB" w:rsidRDefault="008C0BAB" w:rsidP="008C0BAB">
      <w:pPr>
        <w:pStyle w:val="a3"/>
        <w:shd w:val="clear" w:color="auto" w:fill="EEEEF5"/>
        <w:jc w:val="both"/>
        <w:rPr>
          <w:color w:val="000000"/>
          <w:sz w:val="28"/>
          <w:szCs w:val="28"/>
        </w:rPr>
      </w:pPr>
      <w:r>
        <w:rPr>
          <w:color w:val="000000"/>
          <w:sz w:val="28"/>
          <w:szCs w:val="28"/>
        </w:rPr>
        <w:t xml:space="preserve">В школьном возрасте недостатки речи часто мешают успешному обучению. Дети 6-летнего возраста, а тем более 7-летнего, поступающие в школу, обычно правильно произносят все звуки. Однако у некоторых детей этого возраста, а подчас даже </w:t>
      </w:r>
      <w:proofErr w:type="gramStart"/>
      <w:r>
        <w:rPr>
          <w:color w:val="000000"/>
          <w:sz w:val="28"/>
          <w:szCs w:val="28"/>
        </w:rPr>
        <w:t>более старших</w:t>
      </w:r>
      <w:proofErr w:type="gramEnd"/>
      <w:r>
        <w:rPr>
          <w:color w:val="000000"/>
          <w:sz w:val="28"/>
          <w:szCs w:val="28"/>
        </w:rPr>
        <w:t>, произношение оказывается еще несформированным, и тогда родители должны на это обратить специальное внимание, не дожидаясь естественного преодоления речевого недостатка самим ребенком.</w:t>
      </w:r>
    </w:p>
    <w:p w:rsidR="008C0BAB" w:rsidRDefault="008C0BAB" w:rsidP="008C0BAB">
      <w:pPr>
        <w:pStyle w:val="a3"/>
        <w:shd w:val="clear" w:color="auto" w:fill="EEEEF5"/>
        <w:jc w:val="both"/>
        <w:rPr>
          <w:color w:val="000000"/>
          <w:sz w:val="28"/>
          <w:szCs w:val="28"/>
        </w:rPr>
      </w:pPr>
      <w:r>
        <w:rPr>
          <w:color w:val="000000"/>
          <w:sz w:val="28"/>
          <w:szCs w:val="28"/>
        </w:rPr>
        <w:t xml:space="preserve">Правильное и четкое произношение слов ребенком нужно для того, чтобы его речь была понятной для окружающих людей. Вместе с тем </w:t>
      </w:r>
      <w:proofErr w:type="gramStart"/>
      <w:r>
        <w:rPr>
          <w:color w:val="000000"/>
          <w:sz w:val="28"/>
          <w:szCs w:val="28"/>
        </w:rPr>
        <w:t>неправильное</w:t>
      </w:r>
      <w:proofErr w:type="gramEnd"/>
      <w:r>
        <w:rPr>
          <w:color w:val="000000"/>
          <w:sz w:val="28"/>
          <w:szCs w:val="28"/>
        </w:rPr>
        <w:t xml:space="preserve"> может мешать пониманию самим ребенком речи других.</w:t>
      </w:r>
    </w:p>
    <w:p w:rsidR="008C0BAB" w:rsidRDefault="008C0BAB" w:rsidP="008C0BAB">
      <w:pPr>
        <w:pStyle w:val="a3"/>
        <w:shd w:val="clear" w:color="auto" w:fill="EEEEF5"/>
        <w:jc w:val="center"/>
        <w:rPr>
          <w:color w:val="000000"/>
          <w:sz w:val="36"/>
          <w:szCs w:val="36"/>
        </w:rPr>
      </w:pPr>
      <w:r>
        <w:rPr>
          <w:b/>
          <w:bCs/>
          <w:color w:val="000000"/>
          <w:sz w:val="36"/>
          <w:szCs w:val="36"/>
        </w:rPr>
        <w:lastRenderedPageBreak/>
        <w:t>Развитие речи ребенка на</w:t>
      </w:r>
      <w:r>
        <w:rPr>
          <w:rStyle w:val="apple-converted-space"/>
          <w:b/>
          <w:bCs/>
          <w:color w:val="000000"/>
          <w:sz w:val="36"/>
          <w:szCs w:val="36"/>
        </w:rPr>
        <w:t> </w:t>
      </w:r>
      <w:r>
        <w:rPr>
          <w:b/>
          <w:bCs/>
          <w:color w:val="000000"/>
          <w:sz w:val="36"/>
          <w:szCs w:val="36"/>
        </w:rPr>
        <w:t>7 году жизни.</w:t>
      </w:r>
    </w:p>
    <w:p w:rsidR="008C0BAB" w:rsidRDefault="008C0BAB" w:rsidP="008C0BAB">
      <w:pPr>
        <w:pStyle w:val="a3"/>
        <w:shd w:val="clear" w:color="auto" w:fill="EEEEF5"/>
        <w:jc w:val="both"/>
        <w:rPr>
          <w:color w:val="000000"/>
          <w:sz w:val="28"/>
          <w:szCs w:val="28"/>
        </w:rPr>
      </w:pPr>
      <w:r>
        <w:rPr>
          <w:color w:val="000000"/>
          <w:sz w:val="28"/>
          <w:szCs w:val="28"/>
        </w:rPr>
        <w:t xml:space="preserve">У ребенка 7 лет продолжается дальнейшее развитие речи: увеличивается и обогащается ее словарный состав, усложняется фразовая речь и грамматический строй, усваивается правильный литературный язык. Словарь ребенка, поступающего в школу, содержит примерно от 3 до 7 тысяч слов, в отдельных случаях до 10. Преобладают в словаре существительные, глаголы, качественные прилагательные, наречия. Процент конкретных существительных по сравнению с отвлеченными довольно высок - 85%. Это объясняется тем, что «ребенок мыслит конкретными категориями, опираясь при этом на наглядные свойства конкретных предметов и явлений» </w:t>
      </w:r>
      <w:proofErr w:type="spellStart"/>
      <w:r>
        <w:rPr>
          <w:color w:val="000000"/>
          <w:sz w:val="28"/>
          <w:szCs w:val="28"/>
        </w:rPr>
        <w:t>Крутецкий</w:t>
      </w:r>
      <w:proofErr w:type="spellEnd"/>
      <w:r>
        <w:rPr>
          <w:color w:val="000000"/>
          <w:sz w:val="28"/>
          <w:szCs w:val="28"/>
        </w:rPr>
        <w:t xml:space="preserve"> В. А. «Психология обучения и воспитания». Внимательный глаз ребенка замечает много подробностей и деталей в окружающем мире, его наглядно-образная память, как губка, впитывает впечатления непосредственно воспринимаемой действительности, высказывания взрослых, прочитанное и услышанное. Дети в этом возрасте уже пытаются анализировать, сопоставлять и сравнивать явления действительности, делать выводы. Об этом свидетельствуют интересные сравнения, появляющиеся в их речи. А к концу дошкольного возраста возникает речевое общение </w:t>
      </w:r>
      <w:proofErr w:type="gramStart"/>
      <w:r>
        <w:rPr>
          <w:color w:val="000000"/>
          <w:sz w:val="28"/>
          <w:szCs w:val="28"/>
        </w:rPr>
        <w:t>со</w:t>
      </w:r>
      <w:proofErr w:type="gramEnd"/>
      <w:r>
        <w:rPr>
          <w:color w:val="000000"/>
          <w:sz w:val="28"/>
          <w:szCs w:val="28"/>
        </w:rPr>
        <w:t xml:space="preserve"> взрослым на личностные темы. На седьмом году речь ребенка становится все более точной в структурном отношении, достаточно развернутой, логически последовательной. При пересказах, описаниях предметов отмечаются четкость изложения, завершенность высказываний. В этом возрасте ребенок способен самостоятельно давать описания игрушки, предмета, раскрывать содержание картинки, пересказать не только о том, что изображено, но и описать события, которые могли бы произойти до или после увиденного.</w:t>
      </w:r>
    </w:p>
    <w:p w:rsidR="008C0BAB" w:rsidRDefault="008C0BAB" w:rsidP="008C0BAB">
      <w:pPr>
        <w:pStyle w:val="a3"/>
        <w:shd w:val="clear" w:color="auto" w:fill="EEEEF5"/>
        <w:jc w:val="both"/>
        <w:rPr>
          <w:color w:val="000000"/>
          <w:sz w:val="28"/>
          <w:szCs w:val="28"/>
        </w:rPr>
      </w:pPr>
      <w:r>
        <w:rPr>
          <w:color w:val="000000"/>
          <w:sz w:val="28"/>
          <w:szCs w:val="28"/>
        </w:rPr>
        <w:t>В процессе речевого общения дети употребляют как простые, так и сложные предложения. Для связи простых предложений они используют соединительные, противительные и разделительные союзы, иногда в сложные предложения включают причастные и деепричастные обороты. В этом возрасте дети правильно согласовывают между собой слова (например, имена существительные и прилагательные в роде и числе), употребляют падежные окончания (трудности чаще всего возникают лишь при употреблении несклоняемых существительных). Произносительная сторона речи ребенка седьмого года жизни достигает довольно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p w:rsidR="008C0BAB" w:rsidRDefault="008C0BAB" w:rsidP="008C0BAB">
      <w:pPr>
        <w:rPr>
          <w:sz w:val="28"/>
          <w:szCs w:val="28"/>
        </w:rPr>
      </w:pPr>
    </w:p>
    <w:p w:rsidR="00912CCD" w:rsidRDefault="00912CCD"/>
    <w:sectPr w:rsidR="00912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60BE"/>
    <w:multiLevelType w:val="hybridMultilevel"/>
    <w:tmpl w:val="7A2663C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134E25"/>
    <w:multiLevelType w:val="hybridMultilevel"/>
    <w:tmpl w:val="44FCC6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0BAB"/>
    <w:rsid w:val="008C0BAB"/>
    <w:rsid w:val="0091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C0BAB"/>
    <w:pPr>
      <w:ind w:left="720"/>
      <w:contextualSpacing/>
    </w:pPr>
  </w:style>
  <w:style w:type="character" w:customStyle="1" w:styleId="apple-converted-space">
    <w:name w:val="apple-converted-space"/>
    <w:basedOn w:val="a0"/>
    <w:rsid w:val="008C0BAB"/>
  </w:style>
</w:styles>
</file>

<file path=word/webSettings.xml><?xml version="1.0" encoding="utf-8"?>
<w:webSettings xmlns:r="http://schemas.openxmlformats.org/officeDocument/2006/relationships" xmlns:w="http://schemas.openxmlformats.org/wordprocessingml/2006/main">
  <w:divs>
    <w:div w:id="31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3</cp:revision>
  <dcterms:created xsi:type="dcterms:W3CDTF">2013-11-21T07:28:00Z</dcterms:created>
  <dcterms:modified xsi:type="dcterms:W3CDTF">2013-11-21T07:29:00Z</dcterms:modified>
</cp:coreProperties>
</file>